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7A" w:rsidRDefault="00DD0CE8" w:rsidP="006529C2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</w:t>
      </w:r>
    </w:p>
    <w:p w:rsidR="006529C2" w:rsidRPr="00381F7A" w:rsidRDefault="00381F7A" w:rsidP="006529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</w:t>
      </w:r>
      <w:r w:rsidR="006529C2" w:rsidRPr="00DD0CE8">
        <w:rPr>
          <w:rFonts w:ascii="Arial" w:hAnsi="Arial" w:cs="Arial"/>
          <w:b/>
          <w:sz w:val="24"/>
          <w:szCs w:val="24"/>
        </w:rPr>
        <w:t xml:space="preserve">ООУ </w:t>
      </w:r>
      <w:r w:rsidR="006529C2" w:rsidRPr="00DD0CE8">
        <w:rPr>
          <w:rFonts w:ascii="Arial" w:hAnsi="Arial" w:cs="Arial"/>
          <w:b/>
          <w:sz w:val="24"/>
          <w:szCs w:val="24"/>
          <w:lang w:val="mk-MK"/>
        </w:rPr>
        <w:t>„</w:t>
      </w:r>
      <w:proofErr w:type="spellStart"/>
      <w:r w:rsidR="006529C2" w:rsidRPr="00DD0CE8">
        <w:rPr>
          <w:rFonts w:ascii="Arial" w:hAnsi="Arial" w:cs="Arial"/>
          <w:b/>
          <w:sz w:val="24"/>
          <w:szCs w:val="24"/>
        </w:rPr>
        <w:t>Гоце</w:t>
      </w:r>
      <w:proofErr w:type="spellEnd"/>
      <w:r w:rsidR="006529C2" w:rsidRPr="00DD0C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6529C2" w:rsidRPr="00DD0CE8">
        <w:rPr>
          <w:rFonts w:ascii="Arial" w:hAnsi="Arial" w:cs="Arial"/>
          <w:b/>
          <w:sz w:val="24"/>
          <w:szCs w:val="24"/>
        </w:rPr>
        <w:t>Делчев</w:t>
      </w:r>
      <w:proofErr w:type="spellEnd"/>
      <w:r w:rsidR="006529C2" w:rsidRPr="00DD0CE8">
        <w:rPr>
          <w:rFonts w:ascii="Arial" w:hAnsi="Arial" w:cs="Arial"/>
          <w:b/>
          <w:sz w:val="24"/>
          <w:szCs w:val="24"/>
          <w:lang w:val="mk-MK"/>
        </w:rPr>
        <w:t xml:space="preserve">’’ </w:t>
      </w:r>
      <w:r w:rsidR="006529C2" w:rsidRPr="00DD0CE8">
        <w:rPr>
          <w:rFonts w:ascii="Arial" w:hAnsi="Arial" w:cs="Arial"/>
          <w:b/>
          <w:sz w:val="24"/>
          <w:szCs w:val="24"/>
        </w:rPr>
        <w:t xml:space="preserve"> -</w:t>
      </w:r>
      <w:proofErr w:type="spellStart"/>
      <w:proofErr w:type="gramEnd"/>
      <w:r w:rsidR="006529C2" w:rsidRPr="00DD0CE8">
        <w:rPr>
          <w:rFonts w:ascii="Arial" w:hAnsi="Arial" w:cs="Arial"/>
          <w:b/>
          <w:sz w:val="24"/>
          <w:szCs w:val="24"/>
        </w:rPr>
        <w:t>Општина</w:t>
      </w:r>
      <w:proofErr w:type="spellEnd"/>
      <w:r w:rsidR="006529C2" w:rsidRPr="00DD0C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9C2" w:rsidRPr="00DD0CE8">
        <w:rPr>
          <w:rFonts w:ascii="Arial" w:hAnsi="Arial" w:cs="Arial"/>
          <w:b/>
          <w:sz w:val="24"/>
          <w:szCs w:val="24"/>
        </w:rPr>
        <w:t>Аеродром</w:t>
      </w:r>
      <w:proofErr w:type="spellEnd"/>
      <w:r w:rsidR="006529C2" w:rsidRPr="00DD0CE8">
        <w:rPr>
          <w:rFonts w:ascii="Arial" w:hAnsi="Arial" w:cs="Arial"/>
          <w:b/>
          <w:sz w:val="24"/>
          <w:szCs w:val="24"/>
        </w:rPr>
        <w:t xml:space="preserve"> </w:t>
      </w:r>
    </w:p>
    <w:p w:rsidR="006529C2" w:rsidRPr="00381F7A" w:rsidRDefault="006529C2" w:rsidP="006529C2">
      <w:pPr>
        <w:rPr>
          <w:rFonts w:ascii="Arial" w:hAnsi="Arial" w:cs="Arial"/>
          <w:b/>
          <w:sz w:val="24"/>
          <w:szCs w:val="24"/>
          <w:lang w:val="mk-MK"/>
        </w:rPr>
      </w:pPr>
      <w:r w:rsidRPr="00381F7A">
        <w:rPr>
          <w:rFonts w:ascii="Arial" w:hAnsi="Arial" w:cs="Arial"/>
          <w:b/>
          <w:sz w:val="24"/>
          <w:szCs w:val="24"/>
          <w:lang w:val="mk-MK"/>
        </w:rPr>
        <w:t xml:space="preserve">Соработка со родители во подрачјето :Професионална ориентација на ученици од </w:t>
      </w:r>
      <w:r w:rsidRPr="00381F7A">
        <w:rPr>
          <w:rFonts w:ascii="Arial" w:hAnsi="Arial" w:cs="Arial"/>
          <w:b/>
          <w:sz w:val="24"/>
          <w:szCs w:val="24"/>
        </w:rPr>
        <w:t>IX</w:t>
      </w:r>
      <w:r w:rsidRPr="00381F7A">
        <w:rPr>
          <w:rFonts w:ascii="Arial" w:hAnsi="Arial" w:cs="Arial"/>
          <w:b/>
          <w:sz w:val="24"/>
          <w:szCs w:val="24"/>
          <w:lang w:val="mk-MK"/>
        </w:rPr>
        <w:t>-те одд.</w:t>
      </w:r>
    </w:p>
    <w:p w:rsidR="00200192" w:rsidRPr="006529C2" w:rsidRDefault="002E31DC" w:rsidP="006529C2">
      <w:pPr>
        <w:rPr>
          <w:rFonts w:ascii="Arial" w:hAnsi="Arial" w:cs="Arial"/>
          <w:sz w:val="24"/>
          <w:szCs w:val="24"/>
          <w:lang w:val="mk-MK"/>
        </w:rPr>
      </w:pPr>
      <w:r w:rsidRPr="006529C2">
        <w:rPr>
          <w:rFonts w:ascii="Arial" w:eastAsia="Times New Roman" w:hAnsi="Arial" w:cs="Arial"/>
          <w:b/>
          <w:bCs/>
          <w:color w:val="080808"/>
          <w:spacing w:val="-10"/>
          <w:kern w:val="36"/>
          <w:sz w:val="24"/>
          <w:szCs w:val="24"/>
          <w:lang w:val="mk-MK"/>
        </w:rPr>
        <w:t xml:space="preserve">Предавање : </w:t>
      </w:r>
      <w:r w:rsidR="00416238" w:rsidRPr="006529C2">
        <w:rPr>
          <w:rFonts w:ascii="Arial" w:eastAsia="Times New Roman" w:hAnsi="Arial" w:cs="Arial"/>
          <w:b/>
          <w:bCs/>
          <w:color w:val="080808"/>
          <w:spacing w:val="-10"/>
          <w:kern w:val="36"/>
          <w:sz w:val="24"/>
          <w:szCs w:val="24"/>
          <w:lang w:val="mk-MK"/>
        </w:rPr>
        <w:t>Улогата на родителот во изборот на професија на своите деца</w:t>
      </w:r>
    </w:p>
    <w:p w:rsidR="00B81163" w:rsidRDefault="00B81163" w:rsidP="00200192">
      <w:pPr>
        <w:spacing w:after="0" w:line="240" w:lineRule="auto"/>
        <w:rPr>
          <w:rFonts w:ascii="Arial" w:eastAsia="Times New Roman" w:hAnsi="Arial" w:cs="Arial"/>
          <w:b/>
          <w:lang w:val="mk-MK"/>
        </w:rPr>
      </w:pPr>
    </w:p>
    <w:p w:rsidR="00200192" w:rsidRPr="00DD0CE8" w:rsidRDefault="00C1290B" w:rsidP="002001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DD0CE8">
        <w:rPr>
          <w:rFonts w:ascii="Arial" w:eastAsia="Times New Roman" w:hAnsi="Arial" w:cs="Arial"/>
          <w:b/>
          <w:sz w:val="24"/>
          <w:szCs w:val="24"/>
          <w:lang w:val="mk-MK"/>
        </w:rPr>
        <w:t>Драги родители!</w:t>
      </w:r>
    </w:p>
    <w:p w:rsidR="00B81163" w:rsidRPr="00DD0CE8" w:rsidRDefault="00B81163" w:rsidP="002001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1290B" w:rsidRPr="002D735B" w:rsidRDefault="00C1290B" w:rsidP="00792395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</w:pPr>
      <w:r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Со завршувањето на основното образование</w:t>
      </w:r>
      <w:r w:rsidR="008E5348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,</w:t>
      </w:r>
      <w:r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 вашите деца се</w:t>
      </w:r>
      <w:r w:rsidR="007C1BB9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 на прагот на донесување на одлу</w:t>
      </w:r>
      <w:r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ка која е од гол</w:t>
      </w:r>
      <w:r w:rsidR="008E5348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емо значење-</w:t>
      </w:r>
      <w:r w:rsidR="007C1BB9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Каде да се продолжи </w:t>
      </w:r>
      <w:r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образованието?</w:t>
      </w:r>
    </w:p>
    <w:p w:rsidR="00C1290B" w:rsidRPr="002D735B" w:rsidRDefault="00C1290B" w:rsidP="00C1290B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</w:pPr>
      <w:r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За еден млад човек со навршени 15 год.</w:t>
      </w:r>
      <w:r w:rsidR="004B4F6E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тешко е самостојно да ја до</w:t>
      </w:r>
      <w:r w:rsidR="004526FB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несе</w:t>
      </w:r>
      <w:r w:rsidR="004B4F6E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 оваа важна животна одлука и најчесто </w:t>
      </w:r>
      <w:r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на родителите </w:t>
      </w:r>
      <w:r w:rsidR="004B4F6E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им </w:t>
      </w:r>
      <w:r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останува да ја имаат улогата во изборот.</w:t>
      </w:r>
    </w:p>
    <w:p w:rsidR="00997EC1" w:rsidRDefault="00C1290B" w:rsidP="0054704F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2D735B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Во оваа улога </w:t>
      </w:r>
      <w:r w:rsidR="00792395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родителите </w:t>
      </w:r>
      <w:r w:rsidRPr="002D735B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тр</w:t>
      </w:r>
      <w:r w:rsidR="00BC4C76" w:rsidRPr="002D735B">
        <w:rPr>
          <w:rFonts w:ascii="Arial" w:hAnsi="Arial" w:cs="Arial"/>
          <w:color w:val="000000" w:themeColor="text1"/>
          <w:sz w:val="24"/>
          <w:szCs w:val="24"/>
          <w:lang w:val="mk-MK"/>
        </w:rPr>
        <w:t>е</w:t>
      </w:r>
      <w:r w:rsidRPr="002D735B">
        <w:rPr>
          <w:rFonts w:ascii="Arial" w:hAnsi="Arial" w:cs="Arial"/>
          <w:color w:val="000000" w:themeColor="text1"/>
          <w:sz w:val="24"/>
          <w:szCs w:val="24"/>
          <w:lang w:val="mk-MK"/>
        </w:rPr>
        <w:t>ба да ги потикнат децата на размислување што тие навистина би сакале да бидат.На овој проблем му даваме особена важност затоа што на работното место човекот поминува голем дел од неговиот живот.</w:t>
      </w:r>
    </w:p>
    <w:p w:rsidR="00073E55" w:rsidRDefault="00C1290B" w:rsidP="005470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D735B">
        <w:rPr>
          <w:rFonts w:ascii="Arial" w:hAnsi="Arial" w:cs="Arial"/>
          <w:color w:val="000000" w:themeColor="text1"/>
          <w:sz w:val="24"/>
          <w:szCs w:val="24"/>
          <w:lang w:val="mk-MK"/>
        </w:rPr>
        <w:t>Работното место тре</w:t>
      </w:r>
      <w:r w:rsidR="00BC4C76" w:rsidRPr="002D735B">
        <w:rPr>
          <w:rFonts w:ascii="Arial" w:hAnsi="Arial" w:cs="Arial"/>
          <w:color w:val="000000" w:themeColor="text1"/>
          <w:sz w:val="24"/>
          <w:szCs w:val="24"/>
          <w:lang w:val="mk-MK"/>
        </w:rPr>
        <w:t>ба да биде извор на задоволство</w:t>
      </w:r>
      <w:r w:rsidRPr="002D735B">
        <w:rPr>
          <w:rFonts w:ascii="Arial" w:hAnsi="Arial" w:cs="Arial"/>
          <w:color w:val="000000" w:themeColor="text1"/>
          <w:sz w:val="24"/>
          <w:szCs w:val="24"/>
          <w:lang w:val="mk-MK"/>
        </w:rPr>
        <w:t>,</w:t>
      </w:r>
      <w:r w:rsidR="002047D6" w:rsidRPr="002D735B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за човекот </w:t>
      </w:r>
      <w:r w:rsidR="00BC4C76" w:rsidRPr="002D735B">
        <w:rPr>
          <w:rFonts w:ascii="Arial" w:hAnsi="Arial" w:cs="Arial"/>
          <w:color w:val="000000" w:themeColor="text1"/>
          <w:sz w:val="24"/>
          <w:szCs w:val="24"/>
          <w:lang w:val="mk-MK"/>
        </w:rPr>
        <w:t>да биде продуктивен и да по</w:t>
      </w:r>
      <w:r w:rsidRPr="002D735B">
        <w:rPr>
          <w:rFonts w:ascii="Arial" w:hAnsi="Arial" w:cs="Arial"/>
          <w:color w:val="000000" w:themeColor="text1"/>
          <w:sz w:val="24"/>
          <w:szCs w:val="24"/>
          <w:lang w:val="mk-MK"/>
        </w:rPr>
        <w:t>стигнува успех во работата.</w:t>
      </w:r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Последиците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од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несоодветни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одлуки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при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избор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занимањето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можат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манифестираат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со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напуштање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училиштето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недостаток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мотивација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посветеност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незадоволство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од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себе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или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од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околината</w:t>
      </w:r>
      <w:proofErr w:type="spellEnd"/>
      <w:r w:rsidR="004A32A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F4666" w:rsidRPr="002D735B" w:rsidRDefault="00DF4666" w:rsidP="005470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</w:pPr>
      <w:r w:rsidRPr="002D735B">
        <w:rPr>
          <w:rFonts w:ascii="Arial" w:hAnsi="Arial" w:cs="Arial"/>
          <w:color w:val="000000" w:themeColor="text1"/>
          <w:sz w:val="24"/>
          <w:szCs w:val="24"/>
          <w:lang w:val="mk-MK"/>
        </w:rPr>
        <w:t>З</w:t>
      </w:r>
      <w:r w:rsidR="00C1290B" w:rsidRPr="002D735B">
        <w:rPr>
          <w:rFonts w:ascii="Arial" w:hAnsi="Arial" w:cs="Arial"/>
          <w:color w:val="000000" w:themeColor="text1"/>
          <w:sz w:val="24"/>
          <w:szCs w:val="24"/>
          <w:lang w:val="mk-MK"/>
        </w:rPr>
        <w:t>атоа изборот на професијата треба да се изврши согласност способностите кои вашите деца ги поседуваат.</w:t>
      </w:r>
    </w:p>
    <w:p w:rsidR="00604127" w:rsidRDefault="009D0DB0" w:rsidP="007923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Една  од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најчесто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на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пра</w:t>
      </w:r>
      <w:r w:rsidR="00446B7F">
        <w:rPr>
          <w:rFonts w:ascii="Arial" w:eastAsia="Times New Roman" w:hAnsi="Arial" w:cs="Arial"/>
          <w:color w:val="000000" w:themeColor="text1"/>
          <w:sz w:val="24"/>
          <w:szCs w:val="24"/>
        </w:rPr>
        <w:t>ве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ните </w:t>
      </w:r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грешки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на родителите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при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изборот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занимање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нивното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дет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е </w:t>
      </w:r>
      <w:r w:rsidR="00200356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наметнувањето на своит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е неисполнети желби од младоста </w:t>
      </w:r>
      <w:r w:rsidR="008E5348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E5348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поради</w:t>
      </w:r>
      <w:proofErr w:type="spellEnd"/>
      <w:r w:rsidR="008E5348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E5348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што</w:t>
      </w:r>
      <w:proofErr w:type="spellEnd"/>
      <w:r w:rsidR="008E5348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E5348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децата</w:t>
      </w:r>
      <w:proofErr w:type="spellEnd"/>
      <w:r w:rsidR="008E5348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E5348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изложени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77F78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голем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притисок за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исполнување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родителските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очекувања.Во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тој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случај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врши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77F78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влијание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врз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де</w:t>
      </w:r>
      <w:r w:rsidR="00BE5CC9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цата</w:t>
      </w:r>
      <w:proofErr w:type="spellEnd"/>
      <w:r w:rsidR="00BE5CC9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E5CC9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="00BE5CC9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E5CC9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го</w:t>
      </w:r>
      <w:proofErr w:type="spellEnd"/>
      <w:r w:rsidR="00BE5CC9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E5CC9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изучуваат</w:t>
      </w:r>
      <w:proofErr w:type="spellEnd"/>
      <w:r w:rsidR="00BE5CC9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E5CC9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тоа</w:t>
      </w:r>
      <w:proofErr w:type="spellEnd"/>
      <w:r w:rsidR="00BE5CC9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E5CC9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што</w:t>
      </w:r>
      <w:proofErr w:type="spellEnd"/>
      <w:r w:rsidR="00BE5CC9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E5CC9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нивните родители </w:t>
      </w:r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го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замислиле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или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го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сакаат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082FF3" w:rsidRDefault="00200192" w:rsidP="007923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</w:pPr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Друга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грешка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која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прави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изборот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занимање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е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кога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детето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му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е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дозволено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само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одлучува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што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сака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BE5CC9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па така </w:t>
      </w:r>
      <w:proofErr w:type="spellStart"/>
      <w:r w:rsidR="00BE5CC9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тоа</w:t>
      </w:r>
      <w:proofErr w:type="spellEnd"/>
      <w:r w:rsidR="00BE5CC9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ќе</w:t>
      </w:r>
      <w:proofErr w:type="spellEnd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запише</w:t>
      </w:r>
      <w:proofErr w:type="spellEnd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училиште</w:t>
      </w:r>
      <w:proofErr w:type="spellEnd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332A5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332A5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кое</w:t>
      </w:r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332A5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е популарно меѓу </w:t>
      </w:r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врсниците и </w:t>
      </w:r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90%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од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  <w:proofErr w:type="spellStart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неговата</w:t>
      </w:r>
      <w:proofErr w:type="spellEnd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генерација</w:t>
      </w:r>
      <w:proofErr w:type="spellEnd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запишува</w:t>
      </w:r>
      <w:proofErr w:type="spellEnd"/>
      <w:r w:rsidR="00DF4666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 .</w:t>
      </w:r>
    </w:p>
    <w:p w:rsidR="00082FF3" w:rsidRDefault="00082FF3" w:rsidP="007923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</w:pPr>
    </w:p>
    <w:p w:rsidR="00997EC1" w:rsidRDefault="00200192" w:rsidP="007923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секој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случај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родителите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треба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влијаат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позитивно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врз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децата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со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разговор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кој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заеднички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ќе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откријат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што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детето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го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интересира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кои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неговите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цели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иднина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и </w:t>
      </w:r>
      <w:proofErr w:type="spellStart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која</w:t>
      </w:r>
      <w:proofErr w:type="spellEnd"/>
      <w:r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е </w:t>
      </w:r>
      <w:proofErr w:type="spellStart"/>
      <w:r w:rsidR="0076496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неговата</w:t>
      </w:r>
      <w:proofErr w:type="spellEnd"/>
      <w:r w:rsidR="0076496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496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работа</w:t>
      </w:r>
      <w:proofErr w:type="spellEnd"/>
      <w:r w:rsidR="0076496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496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од</w:t>
      </w:r>
      <w:proofErr w:type="spellEnd"/>
      <w:r w:rsidR="0076496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496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соништата</w:t>
      </w:r>
      <w:proofErr w:type="spellEnd"/>
      <w:r w:rsidR="0076496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0242DF" w:rsidRDefault="0076496A" w:rsidP="006937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О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ваа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одлука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е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многу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важна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а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родителите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треба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разберат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дека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нивното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дете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има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сопствен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животен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пат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кој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можеби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разликува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од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нивниот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и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не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мора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нужно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ги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следи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нивните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желби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очекувања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F62BEE" w:rsidRPr="00F62BEE" w:rsidRDefault="00F62BEE" w:rsidP="006937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Многу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е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битно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овие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периоди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разговара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со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детето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даде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насока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избегне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чекање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до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последен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момент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пред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упис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средно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училиште</w:t>
      </w:r>
      <w:proofErr w:type="spellEnd"/>
      <w:r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да се донесе особено ваква важна одлука бидејќи сето тоа може да предизвика аксиозност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,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стрес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кај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детето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073E55" w:rsidRDefault="00F602F0" w:rsidP="008160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</w:pPr>
      <w:r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Затоа почиту</w:t>
      </w:r>
      <w:r w:rsidR="0076496A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вани</w:t>
      </w:r>
      <w:r w:rsidR="007F19E0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 родители, </w:t>
      </w:r>
      <w:r w:rsidR="0076496A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ваша </w:t>
      </w:r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глав</w:t>
      </w:r>
      <w:r w:rsidR="007F19E0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7F19E0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19E0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задача</w:t>
      </w:r>
      <w:proofErr w:type="spellEnd"/>
      <w:r w:rsidR="007F19E0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19E0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="007F19E0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19E0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овој</w:t>
      </w:r>
      <w:proofErr w:type="spellEnd"/>
      <w:r w:rsidR="007F19E0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F19E0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процес</w:t>
      </w:r>
      <w:proofErr w:type="spellEnd"/>
      <w:r w:rsidR="007F19E0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е </w:t>
      </w:r>
      <w:proofErr w:type="spellStart"/>
      <w:r w:rsidR="007F19E0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="007F19E0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F19E0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му</w:t>
      </w:r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73ED7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бидете подршка и да му </w:t>
      </w:r>
      <w:proofErr w:type="spellStart"/>
      <w:r w:rsidR="007F19E0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помогн</w:t>
      </w:r>
      <w:proofErr w:type="spellEnd"/>
      <w:r w:rsidR="007F19E0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ете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своето</w:t>
      </w:r>
      <w:proofErr w:type="spellEnd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0192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</w:t>
      </w:r>
      <w:r w:rsidR="00177FC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ете</w:t>
      </w:r>
      <w:proofErr w:type="spellEnd"/>
      <w:r w:rsidR="00177FC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77FC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="00177FC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77FC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стане</w:t>
      </w:r>
      <w:proofErr w:type="spellEnd"/>
      <w:r w:rsidR="00177FC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77FC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самостојна</w:t>
      </w:r>
      <w:proofErr w:type="spellEnd"/>
      <w:r w:rsidR="00177FC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77FCA" w:rsidRPr="002D735B">
        <w:rPr>
          <w:rFonts w:ascii="Arial" w:eastAsia="Times New Roman" w:hAnsi="Arial" w:cs="Arial"/>
          <w:color w:val="000000" w:themeColor="text1"/>
          <w:sz w:val="24"/>
          <w:szCs w:val="24"/>
        </w:rPr>
        <w:t>личност</w:t>
      </w:r>
      <w:proofErr w:type="spellEnd"/>
      <w:r w:rsidR="00177FCA"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 и да го направи најдобриот избор за своето занимање.</w:t>
      </w:r>
    </w:p>
    <w:p w:rsidR="00A40E31" w:rsidRDefault="00D24BD2" w:rsidP="008160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По пот</w:t>
      </w:r>
      <w:r w:rsidR="001147AD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реба побарајте и стручна помош од сп</w:t>
      </w:r>
      <w:r w:rsidR="00EA495E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ецијализирано </w:t>
      </w:r>
      <w:r w:rsidR="0063609E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советодавно </w:t>
      </w:r>
      <w:r w:rsidR="00EA495E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лице кое е стручно</w:t>
      </w:r>
      <w:r w:rsidR="001147AD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 во оваа проблематика.</w:t>
      </w:r>
    </w:p>
    <w:p w:rsidR="00135766" w:rsidRPr="008160EF" w:rsidRDefault="00177FCA" w:rsidP="008160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</w:pPr>
      <w:bookmarkStart w:id="0" w:name="_GoBack"/>
      <w:bookmarkEnd w:id="0"/>
      <w:r w:rsidRPr="002D735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ab/>
      </w:r>
    </w:p>
    <w:p w:rsidR="00135766" w:rsidRPr="00A40E31" w:rsidRDefault="00D24BD2" w:rsidP="00D24BD2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spellStart"/>
      <w:r w:rsidRPr="00A40E3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Неколку</w:t>
      </w:r>
      <w:proofErr w:type="spellEnd"/>
      <w:r w:rsidRPr="00A40E3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40E3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мали</w:t>
      </w:r>
      <w:proofErr w:type="spellEnd"/>
      <w:r w:rsidRPr="00A40E3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40E3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едноставни</w:t>
      </w:r>
      <w:proofErr w:type="spellEnd"/>
      <w:r w:rsidRPr="00A40E3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40E3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совети</w:t>
      </w:r>
      <w:proofErr w:type="spellEnd"/>
      <w:r w:rsidRPr="00A40E3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40E3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до</w:t>
      </w:r>
      <w:proofErr w:type="spellEnd"/>
      <w:r w:rsidRPr="00A40E31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40E3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родителите</w:t>
      </w:r>
      <w:proofErr w:type="spellEnd"/>
      <w:r w:rsidRPr="00A40E31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p w:rsidR="00D24BD2" w:rsidRDefault="00D24BD2" w:rsidP="00154D0D">
      <w:pPr>
        <w:pStyle w:val="ListParagraph"/>
        <w:numPr>
          <w:ilvl w:val="0"/>
          <w:numId w:val="3"/>
        </w:numPr>
        <w:shd w:val="clear" w:color="auto" w:fill="FFFFFF"/>
        <w:spacing w:after="225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>Бидете</w:t>
      </w:r>
      <w:proofErr w:type="spellEnd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>инволвирани</w:t>
      </w:r>
      <w:proofErr w:type="spellEnd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>процесот</w:t>
      </w:r>
      <w:proofErr w:type="spellEnd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>донесувањето</w:t>
      </w:r>
      <w:proofErr w:type="spellEnd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>одлуките</w:t>
      </w:r>
      <w:proofErr w:type="spellEnd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>но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не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контролирајте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ги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одлуките</w:t>
      </w:r>
      <w:proofErr w:type="spellEnd"/>
    </w:p>
    <w:p w:rsidR="00135766" w:rsidRDefault="00D24BD2" w:rsidP="00154D0D">
      <w:pPr>
        <w:pStyle w:val="ListParagraph"/>
        <w:numPr>
          <w:ilvl w:val="0"/>
          <w:numId w:val="3"/>
        </w:numPr>
        <w:shd w:val="clear" w:color="auto" w:fill="FFFFFF"/>
        <w:spacing w:after="225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>Советувајте</w:t>
      </w:r>
      <w:proofErr w:type="spellEnd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>но</w:t>
      </w:r>
      <w:proofErr w:type="spellEnd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не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одлучувајте</w:t>
      </w:r>
      <w:proofErr w:type="spellEnd"/>
    </w:p>
    <w:p w:rsidR="00CD6F2C" w:rsidRPr="00CD6F2C" w:rsidRDefault="00135766" w:rsidP="00154D0D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>Дадете</w:t>
      </w:r>
      <w:proofErr w:type="spellEnd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>своја</w:t>
      </w:r>
      <w:proofErr w:type="spellEnd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>поддршка</w:t>
      </w:r>
      <w:proofErr w:type="spellEnd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>но</w:t>
      </w:r>
      <w:proofErr w:type="spellEnd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>не</w:t>
      </w:r>
      <w:proofErr w:type="spellEnd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BD2">
        <w:rPr>
          <w:rFonts w:ascii="Arial" w:eastAsia="Times New Roman" w:hAnsi="Arial" w:cs="Arial"/>
          <w:color w:val="000000" w:themeColor="text1"/>
          <w:sz w:val="24"/>
          <w:szCs w:val="24"/>
        </w:rPr>
        <w:t>доминирајте</w:t>
      </w:r>
      <w:proofErr w:type="spellEnd"/>
      <w:r w:rsidR="00CD6F2C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 бидејќи </w:t>
      </w:r>
      <w:proofErr w:type="spellStart"/>
      <w:r w:rsidR="00CD6F2C">
        <w:rPr>
          <w:rFonts w:ascii="Arial" w:eastAsia="Times New Roman" w:hAnsi="Arial" w:cs="Arial"/>
          <w:color w:val="000000" w:themeColor="text1"/>
          <w:sz w:val="24"/>
          <w:szCs w:val="24"/>
        </w:rPr>
        <w:t>к</w:t>
      </w:r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ога</w:t>
      </w:r>
      <w:proofErr w:type="spellEnd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децата</w:t>
      </w:r>
      <w:proofErr w:type="spellEnd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ја</w:t>
      </w:r>
      <w:proofErr w:type="spellEnd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чувствуваат</w:t>
      </w:r>
      <w:proofErr w:type="spellEnd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поддршката</w:t>
      </w:r>
      <w:proofErr w:type="spellEnd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љубовта</w:t>
      </w:r>
      <w:proofErr w:type="spellEnd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своите</w:t>
      </w:r>
      <w:proofErr w:type="spellEnd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родители</w:t>
      </w:r>
      <w:proofErr w:type="spellEnd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имаат</w:t>
      </w:r>
      <w:proofErr w:type="spellEnd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поголема</w:t>
      </w:r>
      <w:proofErr w:type="spellEnd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самодоверба</w:t>
      </w:r>
      <w:proofErr w:type="spellEnd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своите</w:t>
      </w:r>
      <w:proofErr w:type="spellEnd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способности</w:t>
      </w:r>
      <w:proofErr w:type="spellEnd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,</w:t>
      </w:r>
      <w:proofErr w:type="gramEnd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 </w:t>
      </w:r>
      <w:proofErr w:type="spellStart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>чувствуваат</w:t>
      </w:r>
      <w:proofErr w:type="spellEnd"/>
      <w:r w:rsidR="00CD6F2C" w:rsidRPr="003219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D6F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 </w:t>
      </w:r>
      <w:proofErr w:type="spellStart"/>
      <w:r w:rsidR="00CD6F2C">
        <w:rPr>
          <w:rFonts w:ascii="Arial" w:eastAsia="Times New Roman" w:hAnsi="Arial" w:cs="Arial"/>
          <w:color w:val="000000" w:themeColor="text1"/>
          <w:sz w:val="24"/>
          <w:szCs w:val="24"/>
        </w:rPr>
        <w:t>поголема</w:t>
      </w:r>
      <w:proofErr w:type="spellEnd"/>
      <w:r w:rsidR="00CD6F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D6F2C">
        <w:rPr>
          <w:rFonts w:ascii="Arial" w:eastAsia="Times New Roman" w:hAnsi="Arial" w:cs="Arial"/>
          <w:color w:val="000000" w:themeColor="text1"/>
          <w:sz w:val="24"/>
          <w:szCs w:val="24"/>
        </w:rPr>
        <w:t>самодоверба</w:t>
      </w:r>
      <w:proofErr w:type="spellEnd"/>
      <w:r w:rsidR="00CD6F2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A21D2E" w:rsidRDefault="00135766" w:rsidP="00A21D2E">
      <w:pPr>
        <w:pStyle w:val="ListParagraph"/>
        <w:shd w:val="clear" w:color="auto" w:fill="FFFFFF"/>
        <w:spacing w:after="225" w:line="36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/>
        </w:rPr>
      </w:pPr>
      <w:proofErr w:type="spellStart"/>
      <w:r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>Помогн</w:t>
      </w:r>
      <w:proofErr w:type="spellEnd"/>
      <w:r w:rsidRPr="00CD6F2C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е</w:t>
      </w:r>
      <w:proofErr w:type="spellStart"/>
      <w:r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>те</w:t>
      </w:r>
      <w:proofErr w:type="spellEnd"/>
      <w:r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>им</w:t>
      </w:r>
      <w:proofErr w:type="spellEnd"/>
      <w:r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>стекнувнат</w:t>
      </w:r>
      <w:proofErr w:type="spellEnd"/>
      <w:r w:rsidR="00380554"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80554"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="00380554"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80554"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>способности</w:t>
      </w:r>
      <w:proofErr w:type="spellEnd"/>
      <w:r w:rsidR="00380554"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80554"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="00380554"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80554"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>само</w:t>
      </w:r>
      <w:proofErr w:type="spellEnd"/>
      <w:r w:rsidR="00380554" w:rsidRPr="00CD6F2C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стојно </w:t>
      </w:r>
      <w:proofErr w:type="spellStart"/>
      <w:r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>донесување</w:t>
      </w:r>
      <w:proofErr w:type="spellEnd"/>
      <w:r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D6F2C">
        <w:rPr>
          <w:rFonts w:ascii="Arial" w:eastAsia="Times New Roman" w:hAnsi="Arial" w:cs="Arial"/>
          <w:color w:val="000000" w:themeColor="text1"/>
          <w:sz w:val="24"/>
          <w:szCs w:val="24"/>
        </w:rPr>
        <w:t>одлуки</w:t>
      </w:r>
      <w:proofErr w:type="spellEnd"/>
      <w:r w:rsidR="00CD6F2C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.</w:t>
      </w:r>
      <w:r w:rsidR="00DD0CE8" w:rsidRPr="00DD0CE8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/>
        </w:rPr>
        <w:t xml:space="preserve"> </w:t>
      </w:r>
    </w:p>
    <w:p w:rsidR="00B27F4A" w:rsidRDefault="00B27F4A" w:rsidP="00A21D2E">
      <w:pPr>
        <w:shd w:val="clear" w:color="auto" w:fill="FFFFFF"/>
        <w:spacing w:after="225" w:line="36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/>
        </w:rPr>
      </w:pPr>
    </w:p>
    <w:p w:rsidR="00DD0CE8" w:rsidRPr="00AB412D" w:rsidRDefault="00DD0CE8" w:rsidP="00AB412D">
      <w:pPr>
        <w:shd w:val="clear" w:color="auto" w:fill="FFFFFF"/>
        <w:spacing w:after="225" w:line="36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/>
        </w:rPr>
      </w:pPr>
      <w:r w:rsidRPr="00A21D2E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/>
        </w:rPr>
        <w:t>Подготвиле:</w:t>
      </w:r>
      <w:r w:rsidRPr="00A21D2E">
        <w:rPr>
          <w:rFonts w:ascii="Arial" w:hAnsi="Arial" w:cs="Arial"/>
          <w:b/>
          <w:sz w:val="24"/>
          <w:szCs w:val="24"/>
          <w:lang w:val="mk-MK"/>
        </w:rPr>
        <w:t xml:space="preserve"> Стручните соработници при ООУ „Г</w:t>
      </w:r>
      <w:r w:rsidR="00A21D2E" w:rsidRPr="00A21D2E">
        <w:rPr>
          <w:rFonts w:ascii="Arial" w:hAnsi="Arial" w:cs="Arial"/>
          <w:b/>
          <w:sz w:val="24"/>
          <w:szCs w:val="24"/>
          <w:lang w:val="mk-MK"/>
        </w:rPr>
        <w:t>оце Делчев ‘’- Општина Аеродром</w:t>
      </w:r>
      <w:r w:rsidRPr="00A21D2E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/>
        </w:rPr>
        <w:t xml:space="preserve"> </w:t>
      </w:r>
    </w:p>
    <w:sectPr w:rsidR="00DD0CE8" w:rsidRPr="00AB412D" w:rsidSect="00DD0CE8">
      <w:pgSz w:w="12240" w:h="15840"/>
      <w:pgMar w:top="117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B29F1"/>
    <w:multiLevelType w:val="multilevel"/>
    <w:tmpl w:val="7A7C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5E1E25"/>
    <w:multiLevelType w:val="hybridMultilevel"/>
    <w:tmpl w:val="69FC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C2ABA"/>
    <w:multiLevelType w:val="hybridMultilevel"/>
    <w:tmpl w:val="C8D0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14C66"/>
    <w:multiLevelType w:val="hybridMultilevel"/>
    <w:tmpl w:val="7706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92"/>
    <w:rsid w:val="000242DF"/>
    <w:rsid w:val="00037E3F"/>
    <w:rsid w:val="0004686C"/>
    <w:rsid w:val="000615E4"/>
    <w:rsid w:val="00073E55"/>
    <w:rsid w:val="00082FF3"/>
    <w:rsid w:val="001147AD"/>
    <w:rsid w:val="00135766"/>
    <w:rsid w:val="00154D0D"/>
    <w:rsid w:val="00177FCA"/>
    <w:rsid w:val="001D313A"/>
    <w:rsid w:val="00200192"/>
    <w:rsid w:val="00200356"/>
    <w:rsid w:val="002047D6"/>
    <w:rsid w:val="002D735B"/>
    <w:rsid w:val="002E31DC"/>
    <w:rsid w:val="00317732"/>
    <w:rsid w:val="0034016F"/>
    <w:rsid w:val="00380554"/>
    <w:rsid w:val="00381F7A"/>
    <w:rsid w:val="00416238"/>
    <w:rsid w:val="00446B7F"/>
    <w:rsid w:val="004526FB"/>
    <w:rsid w:val="004A32AA"/>
    <w:rsid w:val="004B4F6E"/>
    <w:rsid w:val="004C6501"/>
    <w:rsid w:val="004E0984"/>
    <w:rsid w:val="0054704F"/>
    <w:rsid w:val="0057363F"/>
    <w:rsid w:val="005C7988"/>
    <w:rsid w:val="00604127"/>
    <w:rsid w:val="0063609E"/>
    <w:rsid w:val="006529C2"/>
    <w:rsid w:val="006579F6"/>
    <w:rsid w:val="0069375F"/>
    <w:rsid w:val="0076496A"/>
    <w:rsid w:val="00792395"/>
    <w:rsid w:val="007C1BB9"/>
    <w:rsid w:val="007F19E0"/>
    <w:rsid w:val="008160EF"/>
    <w:rsid w:val="008E5348"/>
    <w:rsid w:val="009332A5"/>
    <w:rsid w:val="009474E3"/>
    <w:rsid w:val="00997EC1"/>
    <w:rsid w:val="009D0DB0"/>
    <w:rsid w:val="009E17C2"/>
    <w:rsid w:val="00A21D2E"/>
    <w:rsid w:val="00A40E31"/>
    <w:rsid w:val="00A5706D"/>
    <w:rsid w:val="00A70EEB"/>
    <w:rsid w:val="00AB412D"/>
    <w:rsid w:val="00AF521E"/>
    <w:rsid w:val="00B27F4A"/>
    <w:rsid w:val="00B81163"/>
    <w:rsid w:val="00BC4C76"/>
    <w:rsid w:val="00BE5CC9"/>
    <w:rsid w:val="00C1290B"/>
    <w:rsid w:val="00C143A2"/>
    <w:rsid w:val="00CD6F2C"/>
    <w:rsid w:val="00D24BD2"/>
    <w:rsid w:val="00DA03AB"/>
    <w:rsid w:val="00DD0CE8"/>
    <w:rsid w:val="00DF4666"/>
    <w:rsid w:val="00E73ED7"/>
    <w:rsid w:val="00EA495E"/>
    <w:rsid w:val="00EE021B"/>
    <w:rsid w:val="00EE26F9"/>
    <w:rsid w:val="00EF63F4"/>
    <w:rsid w:val="00F602F0"/>
    <w:rsid w:val="00F62BEE"/>
    <w:rsid w:val="00F77F78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4A590-0273-47C4-80F5-E325B3D7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E3"/>
  </w:style>
  <w:style w:type="paragraph" w:styleId="Heading1">
    <w:name w:val="heading 1"/>
    <w:basedOn w:val="Normal"/>
    <w:link w:val="Heading1Char"/>
    <w:uiPriority w:val="9"/>
    <w:qFormat/>
    <w:rsid w:val="00200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0019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01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50">
                  <w:marLeft w:val="0"/>
                  <w:marRight w:val="0"/>
                  <w:marTop w:val="0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FFFFF"/>
                                <w:left w:val="single" w:sz="6" w:space="8" w:color="FFFFFF"/>
                                <w:bottom w:val="single" w:sz="6" w:space="8" w:color="FFFFFF"/>
                                <w:right w:val="single" w:sz="6" w:space="8" w:color="FFFFFF"/>
                              </w:divBdr>
                              <w:divsChild>
                                <w:div w:id="25176897">
                                  <w:marLeft w:val="109"/>
                                  <w:marRight w:val="109"/>
                                  <w:marTop w:val="109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33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3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162915">
                                  <w:marLeft w:val="109"/>
                                  <w:marRight w:val="109"/>
                                  <w:marTop w:val="109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7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3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9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444810">
                                  <w:marLeft w:val="109"/>
                                  <w:marRight w:val="109"/>
                                  <w:marTop w:val="109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9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0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3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513775">
                                  <w:marLeft w:val="109"/>
                                  <w:marRight w:val="109"/>
                                  <w:marTop w:val="109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4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5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3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83624">
                                  <w:marLeft w:val="109"/>
                                  <w:marRight w:val="109"/>
                                  <w:marTop w:val="109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0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8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6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Silvana</cp:lastModifiedBy>
  <cp:revision>71</cp:revision>
  <cp:lastPrinted>2018-06-08T09:30:00Z</cp:lastPrinted>
  <dcterms:created xsi:type="dcterms:W3CDTF">2020-05-05T10:53:00Z</dcterms:created>
  <dcterms:modified xsi:type="dcterms:W3CDTF">2020-05-20T10:45:00Z</dcterms:modified>
</cp:coreProperties>
</file>